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06E17" w:rsidRPr="00E06E17" w:rsidRDefault="00E06E17" w:rsidP="00E06E1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06E17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p w:rsidR="00E06E17" w:rsidRPr="00E06E17" w:rsidRDefault="00E06E17" w:rsidP="00E06E1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21AA7" w:rsidTr="00932493">
        <w:tc>
          <w:tcPr>
            <w:tcW w:w="4253" w:type="dxa"/>
          </w:tcPr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21AA7" w:rsidRDefault="00821AA7" w:rsidP="0093249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21AA7" w:rsidRDefault="00821AA7" w:rsidP="0093249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7D2E50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F1093B">
        <w:rPr>
          <w:b/>
          <w:bCs/>
          <w:smallCaps/>
          <w:sz w:val="28"/>
          <w:szCs w:val="28"/>
          <w:lang w:eastAsia="ru-RU"/>
        </w:rPr>
        <w:t>Теория драмы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СПЕЦИАЛЬНОСТЬ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52.05.02 РЕЖИССУРА ТЕАТРА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 xml:space="preserve">СПЕЦИАЛИЗАЦИЯ 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РЕЖИССЕР ДРАМЫ</w:t>
      </w:r>
    </w:p>
    <w:p w:rsidR="00966D75" w:rsidRPr="00966D75" w:rsidRDefault="00966D75" w:rsidP="00966D75">
      <w:pPr>
        <w:tabs>
          <w:tab w:val="left" w:pos="142"/>
        </w:tabs>
        <w:ind w:left="142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iCs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КВАЛИФИКАЦИЯ СПЕЦИАЛИСТ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ФОРМА ОБУЧЕНИЯ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sz w:val="24"/>
          <w:szCs w:val="24"/>
          <w:lang w:eastAsia="ru-RU"/>
        </w:rPr>
      </w:pPr>
      <w:r w:rsidRPr="00966D75">
        <w:rPr>
          <w:bCs/>
          <w:sz w:val="24"/>
          <w:szCs w:val="24"/>
          <w:lang w:eastAsia="ru-RU"/>
        </w:rPr>
        <w:t>ОЧНАЯ</w:t>
      </w:r>
    </w:p>
    <w:p w:rsidR="00966D75" w:rsidRPr="00966D75" w:rsidRDefault="00966D75" w:rsidP="00966D75">
      <w:pPr>
        <w:tabs>
          <w:tab w:val="left" w:pos="142"/>
        </w:tabs>
        <w:ind w:left="142"/>
        <w:jc w:val="center"/>
        <w:rPr>
          <w:bCs/>
          <w:i/>
          <w:sz w:val="24"/>
          <w:szCs w:val="24"/>
          <w:vertAlign w:val="superscript"/>
          <w:lang w:eastAsia="ru-RU"/>
        </w:rPr>
      </w:pPr>
      <w:r w:rsidRPr="00966D75">
        <w:rPr>
          <w:bCs/>
          <w:sz w:val="24"/>
          <w:szCs w:val="24"/>
          <w:lang w:eastAsia="ru-RU"/>
        </w:rPr>
        <w:t>(год набора 20</w:t>
      </w:r>
      <w:r w:rsidR="009418DA">
        <w:rPr>
          <w:bCs/>
          <w:sz w:val="24"/>
          <w:szCs w:val="24"/>
          <w:lang w:eastAsia="ru-RU"/>
        </w:rPr>
        <w:t>22</w:t>
      </w:r>
      <w:r w:rsidRPr="00966D75">
        <w:rPr>
          <w:bCs/>
          <w:sz w:val="24"/>
          <w:szCs w:val="24"/>
          <w:lang w:eastAsia="ru-RU"/>
        </w:rPr>
        <w:t>)</w:t>
      </w: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FF351D" w:rsidRDefault="00FF351D">
      <w:pPr>
        <w:spacing w:after="200" w:line="276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DB2A3C" w:rsidRPr="00DB2A3C" w:rsidTr="003828FC">
        <w:trPr>
          <w:trHeight w:val="576"/>
        </w:trPr>
        <w:tc>
          <w:tcPr>
            <w:tcW w:w="2222" w:type="dxa"/>
            <w:shd w:val="clear" w:color="auto" w:fill="auto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DB2A3C" w:rsidRPr="00DB2A3C" w:rsidRDefault="00DB2A3C" w:rsidP="00DB2A3C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B2A3C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B2A3C" w:rsidRPr="00DB2A3C" w:rsidTr="003828FC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ПК-3. Способность производить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режиссерский анализ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литературного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материала (пьесы,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сценария,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инсценировки)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создавать замысел</w:t>
            </w:r>
          </w:p>
          <w:p w:rsidR="00DB2A3C" w:rsidRPr="00DB2A3C" w:rsidRDefault="00DB2A3C" w:rsidP="00DB2A3C">
            <w:pPr>
              <w:rPr>
                <w:rFonts w:eastAsia="Calibri"/>
                <w:b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Таирова, М. Чехова).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работы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художественно-творческой деятельности.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Знать:</w:t>
            </w:r>
            <w:r w:rsidRPr="00DB2A3C">
              <w:rPr>
                <w:rFonts w:eastAsia="Calibri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исследования контекстных материалов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(художественные, литературные,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документальные и др. источники);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Уметь:</w:t>
            </w:r>
            <w:r w:rsidRPr="00DB2A3C">
              <w:rPr>
                <w:rFonts w:eastAsia="Calibri"/>
                <w:sz w:val="24"/>
                <w:szCs w:val="24"/>
              </w:rPr>
              <w:t xml:space="preserve"> определять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поведения и взаимоотношений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постановки;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b/>
                <w:sz w:val="24"/>
                <w:szCs w:val="24"/>
              </w:rPr>
              <w:t>Владеть:</w:t>
            </w:r>
            <w:r w:rsidRPr="00DB2A3C">
              <w:rPr>
                <w:rFonts w:eastAsia="Calibri"/>
                <w:sz w:val="24"/>
                <w:szCs w:val="24"/>
              </w:rPr>
              <w:t xml:space="preserve"> навыками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режиссерского анализа литературной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основы постановки; основами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DB2A3C">
              <w:rPr>
                <w:rFonts w:eastAsia="Calibri"/>
                <w:sz w:val="24"/>
                <w:szCs w:val="24"/>
              </w:rPr>
              <w:t>инсценирования</w:t>
            </w:r>
            <w:proofErr w:type="spellEnd"/>
            <w:r w:rsidRPr="00DB2A3C">
              <w:rPr>
                <w:rFonts w:eastAsia="Calibri"/>
                <w:sz w:val="24"/>
                <w:szCs w:val="24"/>
              </w:rPr>
              <w:t>; навыками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творческого проектирования</w:t>
            </w:r>
          </w:p>
          <w:p w:rsidR="00DB2A3C" w:rsidRPr="00DB2A3C" w:rsidRDefault="00DB2A3C" w:rsidP="00DB2A3C">
            <w:pPr>
              <w:rPr>
                <w:rFonts w:eastAsia="Calibri"/>
                <w:sz w:val="24"/>
                <w:szCs w:val="24"/>
              </w:rPr>
            </w:pPr>
            <w:r w:rsidRPr="00DB2A3C">
              <w:rPr>
                <w:rFonts w:eastAsia="Calibri"/>
                <w:sz w:val="24"/>
                <w:szCs w:val="24"/>
              </w:rPr>
              <w:t>постановки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</w:t>
      </w:r>
      <w:r w:rsidR="00964057">
        <w:rPr>
          <w:b/>
          <w:i/>
          <w:sz w:val="24"/>
          <w:szCs w:val="24"/>
          <w:lang w:eastAsia="ru-RU"/>
        </w:rPr>
        <w:t>1</w:t>
      </w:r>
      <w:r w:rsidRPr="00977A7F">
        <w:rPr>
          <w:b/>
          <w:i/>
          <w:sz w:val="24"/>
          <w:szCs w:val="24"/>
          <w:lang w:eastAsia="ru-RU"/>
        </w:rPr>
        <w:t>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>V</w:t>
      </w:r>
      <w:r w:rsidRPr="00DB2A3C">
        <w:rPr>
          <w:rFonts w:eastAsia="Calibri"/>
          <w:b/>
          <w:sz w:val="24"/>
          <w:szCs w:val="24"/>
        </w:rPr>
        <w:t xml:space="preserve"> семестр-</w:t>
      </w:r>
      <w:r w:rsidRPr="00DB2A3C">
        <w:rPr>
          <w:rFonts w:eastAsia="Calibri"/>
          <w:sz w:val="24"/>
          <w:szCs w:val="24"/>
        </w:rPr>
        <w:t xml:space="preserve"> </w:t>
      </w:r>
      <w:r w:rsidRPr="00DB2A3C">
        <w:rPr>
          <w:rFonts w:eastAsia="Calibri"/>
          <w:b/>
          <w:sz w:val="24"/>
          <w:szCs w:val="24"/>
        </w:rPr>
        <w:t xml:space="preserve">ТЕСТ </w:t>
      </w:r>
    </w:p>
    <w:p w:rsidR="00DB2A3C" w:rsidRDefault="00DB2A3C" w:rsidP="00DB2A3C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От тестируемого требуется проанализировать содержание утверждения и </w:t>
      </w:r>
      <w:proofErr w:type="gramStart"/>
      <w:r w:rsidRPr="00DB2A3C">
        <w:rPr>
          <w:rFonts w:eastAsia="Calibri"/>
          <w:sz w:val="24"/>
          <w:szCs w:val="24"/>
        </w:rPr>
        <w:t>определить  верно</w:t>
      </w:r>
      <w:proofErr w:type="gramEnd"/>
      <w:r w:rsidRPr="00DB2A3C">
        <w:rPr>
          <w:rFonts w:eastAsia="Calibri"/>
          <w:sz w:val="24"/>
          <w:szCs w:val="24"/>
        </w:rPr>
        <w:t xml:space="preserve"> ли оно. </w:t>
      </w:r>
      <w:proofErr w:type="gramStart"/>
      <w:r w:rsidRPr="00DB2A3C">
        <w:rPr>
          <w:rFonts w:eastAsia="Calibri"/>
          <w:sz w:val="24"/>
          <w:szCs w:val="24"/>
        </w:rPr>
        <w:t>В  данном</w:t>
      </w:r>
      <w:proofErr w:type="gramEnd"/>
      <w:r w:rsidRPr="00DB2A3C">
        <w:rPr>
          <w:rFonts w:eastAsia="Calibri"/>
          <w:sz w:val="24"/>
          <w:szCs w:val="24"/>
        </w:rPr>
        <w:t xml:space="preserve">  случае все  ответы  под  литерой А являются  верными. </w:t>
      </w:r>
      <w:proofErr w:type="gramStart"/>
      <w:r w:rsidRPr="00DB2A3C">
        <w:rPr>
          <w:rFonts w:eastAsia="Calibri"/>
          <w:sz w:val="24"/>
          <w:szCs w:val="24"/>
        </w:rPr>
        <w:t>При  тестировании</w:t>
      </w:r>
      <w:proofErr w:type="gramEnd"/>
      <w:r w:rsidRPr="00DB2A3C">
        <w:rPr>
          <w:rFonts w:eastAsia="Calibri"/>
          <w:sz w:val="24"/>
          <w:szCs w:val="24"/>
        </w:rPr>
        <w:t xml:space="preserve"> ответы  следует  перемешать.</w:t>
      </w:r>
    </w:p>
    <w:p w:rsidR="00821AA7" w:rsidRPr="00DB2A3C" w:rsidRDefault="00821AA7" w:rsidP="00DB2A3C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widowControl w:val="0"/>
        <w:autoSpaceDE w:val="0"/>
        <w:autoSpaceDN w:val="0"/>
        <w:adjustRightInd w:val="0"/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1. Первым произведением, в котором были сформулированы основы теории драмы, было произведение Никола </w:t>
      </w:r>
      <w:proofErr w:type="spellStart"/>
      <w:proofErr w:type="gramStart"/>
      <w:r w:rsidRPr="00512106">
        <w:rPr>
          <w:rFonts w:eastAsia="Calibri"/>
          <w:sz w:val="24"/>
          <w:szCs w:val="24"/>
        </w:rPr>
        <w:t>Буало</w:t>
      </w:r>
      <w:proofErr w:type="spellEnd"/>
      <w:r w:rsidRPr="00512106">
        <w:rPr>
          <w:rFonts w:eastAsia="Calibri"/>
          <w:sz w:val="24"/>
          <w:szCs w:val="24"/>
        </w:rPr>
        <w:t xml:space="preserve">  «</w:t>
      </w:r>
      <w:proofErr w:type="gramEnd"/>
      <w:r w:rsidRPr="00512106">
        <w:rPr>
          <w:rFonts w:eastAsia="Calibri"/>
          <w:sz w:val="24"/>
          <w:szCs w:val="24"/>
        </w:rPr>
        <w:t>Поэтическое искусство».</w:t>
      </w:r>
    </w:p>
    <w:p w:rsidR="00821AA7" w:rsidRPr="00821AA7" w:rsidRDefault="00821AA7" w:rsidP="00821AA7">
      <w:pPr>
        <w:tabs>
          <w:tab w:val="left" w:pos="5538"/>
        </w:tabs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Неверно</w:t>
      </w:r>
      <w:r w:rsidRPr="00821AA7">
        <w:rPr>
          <w:rFonts w:eastAsia="Calibri"/>
          <w:i/>
          <w:sz w:val="24"/>
          <w:szCs w:val="24"/>
        </w:rPr>
        <w:tab/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lastRenderedPageBreak/>
        <w:t>А). Неверно.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3. «Новое руководство к сочинению комедий» написано </w:t>
      </w:r>
      <w:proofErr w:type="spellStart"/>
      <w:r w:rsidRPr="00512106">
        <w:rPr>
          <w:rFonts w:eastAsia="Calibri"/>
          <w:sz w:val="24"/>
          <w:szCs w:val="24"/>
        </w:rPr>
        <w:t>Лопе</w:t>
      </w:r>
      <w:proofErr w:type="spellEnd"/>
      <w:r w:rsidRPr="00512106">
        <w:rPr>
          <w:rFonts w:eastAsia="Calibri"/>
          <w:sz w:val="24"/>
          <w:szCs w:val="24"/>
        </w:rPr>
        <w:t xml:space="preserve"> де Вега.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4. В «Новом руководстве к сочинению комедий» </w:t>
      </w:r>
      <w:proofErr w:type="spellStart"/>
      <w:r w:rsidRPr="00512106">
        <w:rPr>
          <w:rFonts w:eastAsia="Calibri"/>
          <w:sz w:val="24"/>
          <w:szCs w:val="24"/>
        </w:rPr>
        <w:t>Лопе</w:t>
      </w:r>
      <w:proofErr w:type="spellEnd"/>
      <w:r w:rsidRPr="00512106">
        <w:rPr>
          <w:rFonts w:eastAsia="Calibri"/>
          <w:sz w:val="24"/>
          <w:szCs w:val="24"/>
        </w:rPr>
        <w:t xml:space="preserve"> де </w:t>
      </w:r>
      <w:proofErr w:type="gramStart"/>
      <w:r w:rsidRPr="00512106">
        <w:rPr>
          <w:rFonts w:eastAsia="Calibri"/>
          <w:sz w:val="24"/>
          <w:szCs w:val="24"/>
        </w:rPr>
        <w:t>Вега  не</w:t>
      </w:r>
      <w:proofErr w:type="gramEnd"/>
      <w:r w:rsidRPr="00512106">
        <w:rPr>
          <w:rFonts w:eastAsia="Calibri"/>
          <w:sz w:val="24"/>
          <w:szCs w:val="24"/>
        </w:rPr>
        <w:t xml:space="preserve"> касается  взглядов Аристотеля на основы драмы.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Неверно.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5. Никола </w:t>
      </w:r>
      <w:proofErr w:type="spellStart"/>
      <w:r w:rsidRPr="00512106">
        <w:rPr>
          <w:rFonts w:eastAsia="Calibri"/>
          <w:sz w:val="24"/>
          <w:szCs w:val="24"/>
        </w:rPr>
        <w:t>Буало</w:t>
      </w:r>
      <w:proofErr w:type="spellEnd"/>
      <w:r w:rsidRPr="00512106">
        <w:rPr>
          <w:rFonts w:eastAsia="Calibri"/>
          <w:sz w:val="24"/>
          <w:szCs w:val="24"/>
        </w:rPr>
        <w:t xml:space="preserve"> в своём произведении «Поэтическое искусство» опровергает необходимость соблюдения «трёх единств».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6. Взгляды Мольера на задачи современной драматургии содержатся в пьесе «Версальский экспромт».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7. Произведение «Театральный разъезд после представления новой комедии» посвящено изложению взглядов А.С. </w:t>
      </w:r>
      <w:proofErr w:type="gramStart"/>
      <w:r w:rsidRPr="00512106">
        <w:rPr>
          <w:rFonts w:eastAsia="Calibri"/>
          <w:sz w:val="24"/>
          <w:szCs w:val="24"/>
        </w:rPr>
        <w:t>Пушкина  на</w:t>
      </w:r>
      <w:proofErr w:type="gramEnd"/>
      <w:r w:rsidRPr="00512106">
        <w:rPr>
          <w:rFonts w:eastAsia="Calibri"/>
          <w:sz w:val="24"/>
          <w:szCs w:val="24"/>
        </w:rPr>
        <w:t xml:space="preserve"> задачи драмы  и театра.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В) Автор этой пьесы Гоголь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8. Понятие «катарсис» Аристотель употребляет применительно к театральным </w:t>
      </w:r>
      <w:proofErr w:type="gramStart"/>
      <w:r w:rsidRPr="00512106">
        <w:rPr>
          <w:rFonts w:eastAsia="Calibri"/>
          <w:sz w:val="24"/>
          <w:szCs w:val="24"/>
        </w:rPr>
        <w:t>действиям  всех</w:t>
      </w:r>
      <w:proofErr w:type="gramEnd"/>
      <w:r w:rsidRPr="00512106">
        <w:rPr>
          <w:rFonts w:eastAsia="Calibri"/>
          <w:sz w:val="24"/>
          <w:szCs w:val="24"/>
        </w:rPr>
        <w:t xml:space="preserve"> жанров.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Б). 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9. Понятие «катарсис» имеет множество толкований.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А). Верно.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lastRenderedPageBreak/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А).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Неверно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12. «Перипетия» по </w:t>
      </w:r>
      <w:proofErr w:type="gramStart"/>
      <w:r w:rsidRPr="00512106">
        <w:rPr>
          <w:rFonts w:eastAsia="Calibri"/>
          <w:sz w:val="24"/>
          <w:szCs w:val="24"/>
        </w:rPr>
        <w:t>Аристотелю  -</w:t>
      </w:r>
      <w:proofErr w:type="gramEnd"/>
      <w:r w:rsidRPr="00512106">
        <w:rPr>
          <w:rFonts w:eastAsia="Calibri"/>
          <w:sz w:val="24"/>
          <w:szCs w:val="24"/>
        </w:rPr>
        <w:t xml:space="preserve"> это перемена событий к противоположному.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А) Верно.</w:t>
      </w:r>
    </w:p>
    <w:p w:rsidR="00821AA7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Б) Неверно.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13. Перипетия, по Аристотелю, неотъемлемая часть любой фабулы.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 w:rsidRPr="00512106">
        <w:rPr>
          <w:rFonts w:eastAsia="Calibri"/>
          <w:sz w:val="24"/>
          <w:szCs w:val="24"/>
        </w:rPr>
        <w:t>А) Неверно</w:t>
      </w:r>
    </w:p>
    <w:p w:rsidR="00821AA7" w:rsidRPr="00821AA7" w:rsidRDefault="00821AA7" w:rsidP="00821AA7">
      <w:pPr>
        <w:spacing w:line="276" w:lineRule="auto"/>
        <w:rPr>
          <w:rFonts w:eastAsia="Calibri"/>
          <w:i/>
          <w:sz w:val="24"/>
          <w:szCs w:val="24"/>
        </w:rPr>
      </w:pPr>
      <w:r w:rsidRPr="00821AA7">
        <w:rPr>
          <w:rFonts w:eastAsia="Calibri"/>
          <w:i/>
          <w:sz w:val="24"/>
          <w:szCs w:val="24"/>
        </w:rPr>
        <w:t>Б) Верно</w:t>
      </w:r>
    </w:p>
    <w:p w:rsidR="00821AA7" w:rsidRPr="00512106" w:rsidRDefault="00821AA7" w:rsidP="00821AA7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В) Вероятно</w:t>
      </w:r>
    </w:p>
    <w:p w:rsidR="00DB2A3C" w:rsidRPr="00DB2A3C" w:rsidRDefault="00DB2A3C" w:rsidP="00DB2A3C">
      <w:pPr>
        <w:rPr>
          <w:rFonts w:eastAsia="Calibri"/>
          <w:b/>
          <w:sz w:val="24"/>
          <w:szCs w:val="24"/>
        </w:rPr>
      </w:pPr>
      <w:bookmarkStart w:id="0" w:name="_GoBack"/>
      <w:bookmarkEnd w:id="0"/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>Рубежный контроль</w:t>
      </w:r>
      <w:r w:rsidRPr="00DB2A3C">
        <w:rPr>
          <w:sz w:val="24"/>
          <w:szCs w:val="24"/>
          <w:lang w:eastAsia="zh-CN"/>
        </w:rPr>
        <w:t xml:space="preserve">: </w:t>
      </w:r>
      <w:r w:rsidRPr="00DB2A3C">
        <w:rPr>
          <w:b/>
          <w:sz w:val="24"/>
          <w:szCs w:val="24"/>
          <w:lang w:eastAsia="zh-CN"/>
        </w:rPr>
        <w:t>ОПРОС</w:t>
      </w:r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>Вопросы рубежного контроля: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трагического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Система элементов трагического. 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Античное понятие рока. 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Трагедии Шекспира и новое в понимании трагического.</w:t>
      </w:r>
    </w:p>
    <w:p w:rsidR="00DB2A3C" w:rsidRPr="00DB2A3C" w:rsidRDefault="00DB2A3C" w:rsidP="00DB2A3C">
      <w:pPr>
        <w:ind w:firstLine="709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 Понимание трагического в ХХ веке.</w:t>
      </w:r>
    </w:p>
    <w:p w:rsidR="00DB2A3C" w:rsidRPr="00DB2A3C" w:rsidRDefault="00DB2A3C" w:rsidP="00DB2A3C">
      <w:pPr>
        <w:ind w:firstLine="709"/>
        <w:rPr>
          <w:b/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Категория трагического в современной драме.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комического. 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Комическое в Античности.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>Категории комического в ХХ веке.</w:t>
      </w:r>
    </w:p>
    <w:p w:rsidR="00DB2A3C" w:rsidRPr="00DB2A3C" w:rsidRDefault="00DB2A3C" w:rsidP="00DB2A3C">
      <w:pPr>
        <w:ind w:firstLine="709"/>
        <w:jc w:val="both"/>
        <w:rPr>
          <w:sz w:val="24"/>
          <w:szCs w:val="24"/>
          <w:lang w:eastAsia="ru-RU"/>
        </w:rPr>
      </w:pPr>
      <w:r w:rsidRPr="00DB2A3C">
        <w:rPr>
          <w:sz w:val="24"/>
          <w:szCs w:val="24"/>
          <w:lang w:eastAsia="ru-RU"/>
        </w:rPr>
        <w:t xml:space="preserve">Категория мелодраматического </w:t>
      </w:r>
    </w:p>
    <w:p w:rsidR="00DB2A3C" w:rsidRPr="00DB2A3C" w:rsidRDefault="00DB2A3C" w:rsidP="00DB2A3C">
      <w:pPr>
        <w:widowControl w:val="0"/>
        <w:ind w:firstLine="709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 xml:space="preserve">Оценивается: </w:t>
      </w:r>
      <w:r w:rsidRPr="00DB2A3C">
        <w:rPr>
          <w:sz w:val="24"/>
          <w:szCs w:val="24"/>
          <w:lang w:eastAsia="zh-CN"/>
        </w:rPr>
        <w:t xml:space="preserve">знание </w:t>
      </w:r>
      <w:r w:rsidRPr="00DB2A3C">
        <w:rPr>
          <w:sz w:val="24"/>
          <w:szCs w:val="24"/>
        </w:rPr>
        <w:t xml:space="preserve">основных положений теории и практики режиссерского анализа и сценического воплощения произведений художественной литературы; основных </w:t>
      </w:r>
      <w:proofErr w:type="gramStart"/>
      <w:r w:rsidRPr="00DB2A3C">
        <w:rPr>
          <w:sz w:val="24"/>
          <w:szCs w:val="24"/>
        </w:rPr>
        <w:t xml:space="preserve">принципов  </w:t>
      </w:r>
      <w:proofErr w:type="spellStart"/>
      <w:r w:rsidRPr="00DB2A3C">
        <w:rPr>
          <w:sz w:val="24"/>
          <w:szCs w:val="24"/>
        </w:rPr>
        <w:t>инсценирования</w:t>
      </w:r>
      <w:proofErr w:type="spellEnd"/>
      <w:proofErr w:type="gramEnd"/>
      <w:r w:rsidRPr="00DB2A3C">
        <w:rPr>
          <w:sz w:val="24"/>
          <w:szCs w:val="24"/>
        </w:rPr>
        <w:t>.</w:t>
      </w:r>
    </w:p>
    <w:p w:rsidR="00EB575D" w:rsidRDefault="00EB575D" w:rsidP="00DB2A3C">
      <w:pPr>
        <w:widowControl w:val="0"/>
        <w:jc w:val="both"/>
        <w:rPr>
          <w:b/>
          <w:sz w:val="28"/>
          <w:szCs w:val="28"/>
          <w:lang w:eastAsia="zh-CN"/>
        </w:rPr>
      </w:pPr>
    </w:p>
    <w:p w:rsidR="00DB2A3C" w:rsidRPr="00DB2A3C" w:rsidRDefault="00DB2A3C" w:rsidP="00DB2A3C">
      <w:pPr>
        <w:widowControl w:val="0"/>
        <w:jc w:val="both"/>
        <w:rPr>
          <w:b/>
          <w:sz w:val="28"/>
          <w:szCs w:val="28"/>
          <w:lang w:eastAsia="zh-CN"/>
        </w:rPr>
      </w:pPr>
      <w:r w:rsidRPr="00DB2A3C">
        <w:rPr>
          <w:b/>
          <w:sz w:val="28"/>
          <w:szCs w:val="28"/>
          <w:lang w:eastAsia="zh-CN"/>
        </w:rPr>
        <w:t>ТЕКУЩИЙ КОНТРОЛЬ</w:t>
      </w:r>
    </w:p>
    <w:p w:rsidR="00DB2A3C" w:rsidRPr="00DB2A3C" w:rsidRDefault="00DB2A3C" w:rsidP="00DB2A3C">
      <w:pPr>
        <w:jc w:val="both"/>
        <w:rPr>
          <w:b/>
          <w:sz w:val="24"/>
          <w:szCs w:val="24"/>
          <w:lang w:eastAsia="ru-RU"/>
        </w:rPr>
      </w:pPr>
      <w:r w:rsidRPr="00DB2A3C">
        <w:rPr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b/>
          <w:sz w:val="24"/>
          <w:szCs w:val="24"/>
          <w:lang w:eastAsia="zh-CN"/>
        </w:rPr>
        <w:t xml:space="preserve">Оценивается: </w:t>
      </w:r>
      <w:r w:rsidRPr="00DB2A3C">
        <w:rPr>
          <w:sz w:val="24"/>
          <w:szCs w:val="24"/>
          <w:lang w:eastAsia="zh-CN"/>
        </w:rPr>
        <w:t>знание истории и теории искусства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>умение осуществлять творческую деятельность в сфере искусства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t xml:space="preserve"> знание основ психологии и педагогики художественного творчества</w:t>
      </w:r>
    </w:p>
    <w:p w:rsidR="00DB2A3C" w:rsidRPr="00DB2A3C" w:rsidRDefault="00DB2A3C" w:rsidP="00DB2A3C">
      <w:pPr>
        <w:widowControl w:val="0"/>
        <w:ind w:firstLine="567"/>
        <w:jc w:val="both"/>
        <w:rPr>
          <w:sz w:val="24"/>
          <w:szCs w:val="24"/>
          <w:lang w:eastAsia="zh-CN"/>
        </w:rPr>
      </w:pPr>
      <w:r w:rsidRPr="00DB2A3C">
        <w:rPr>
          <w:sz w:val="24"/>
          <w:szCs w:val="24"/>
          <w:lang w:eastAsia="zh-CN"/>
        </w:rPr>
        <w:lastRenderedPageBreak/>
        <w:t>анализировать творческие учебные работы студентов, оценивать уровень освоения ими учебного материала</w:t>
      </w:r>
    </w:p>
    <w:p w:rsidR="00EB575D" w:rsidRDefault="00EB575D" w:rsidP="00DB2A3C">
      <w:pPr>
        <w:widowControl w:val="0"/>
        <w:jc w:val="both"/>
        <w:rPr>
          <w:rFonts w:eastAsia="Calibri"/>
          <w:b/>
          <w:sz w:val="28"/>
          <w:szCs w:val="28"/>
        </w:rPr>
      </w:pP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8"/>
          <w:szCs w:val="28"/>
        </w:rPr>
      </w:pPr>
      <w:r w:rsidRPr="00DB2A3C">
        <w:rPr>
          <w:rFonts w:eastAsia="Calibri"/>
          <w:b/>
          <w:sz w:val="28"/>
          <w:szCs w:val="28"/>
        </w:rPr>
        <w:t>Промежуточная аттестация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  <w:r w:rsidRPr="00DB2A3C">
        <w:rPr>
          <w:rFonts w:eastAsia="Calibri"/>
          <w:b/>
          <w:sz w:val="24"/>
          <w:szCs w:val="24"/>
        </w:rPr>
        <w:t>V семестр-зачет, ответ по билетам</w:t>
      </w:r>
    </w:p>
    <w:p w:rsidR="00DB2A3C" w:rsidRPr="00DB2A3C" w:rsidRDefault="00DB2A3C" w:rsidP="00DB2A3C">
      <w:pPr>
        <w:widowControl w:val="0"/>
        <w:jc w:val="both"/>
        <w:rPr>
          <w:rFonts w:eastAsia="Calibri"/>
          <w:b/>
          <w:sz w:val="24"/>
          <w:szCs w:val="24"/>
        </w:rPr>
      </w:pPr>
    </w:p>
    <w:p w:rsidR="00DB2A3C" w:rsidRPr="00DB2A3C" w:rsidRDefault="00DB2A3C" w:rsidP="00DB2A3C">
      <w:pPr>
        <w:tabs>
          <w:tab w:val="right" w:leader="underscore" w:pos="8505"/>
        </w:tabs>
        <w:jc w:val="center"/>
        <w:outlineLvl w:val="0"/>
        <w:rPr>
          <w:rFonts w:eastAsia="Calibri"/>
          <w:b/>
          <w:iCs/>
          <w:sz w:val="24"/>
          <w:szCs w:val="24"/>
        </w:rPr>
      </w:pPr>
      <w:r w:rsidRPr="00DB2A3C">
        <w:rPr>
          <w:rFonts w:eastAsia="Calibri"/>
          <w:b/>
          <w:iCs/>
          <w:sz w:val="24"/>
          <w:szCs w:val="24"/>
        </w:rPr>
        <w:t>Примерный список вопросов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Категория трагического в драматургии в ее историческом аспекте.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Категория </w:t>
      </w:r>
      <w:proofErr w:type="gramStart"/>
      <w:r w:rsidRPr="00DB2A3C">
        <w:rPr>
          <w:rFonts w:eastAsia="Calibri"/>
          <w:sz w:val="24"/>
          <w:szCs w:val="24"/>
        </w:rPr>
        <w:t>комического  в</w:t>
      </w:r>
      <w:proofErr w:type="gramEnd"/>
      <w:r w:rsidRPr="00DB2A3C">
        <w:rPr>
          <w:rFonts w:eastAsia="Calibri"/>
          <w:sz w:val="24"/>
          <w:szCs w:val="24"/>
        </w:rPr>
        <w:t xml:space="preserve"> драматургии в ее историческом аспекте.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Категория мелодраматизма и его связи с трагическим и комическим.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Происхождение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Место драмы в системе литературного творчества.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Театральность и драматизм.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Проблема драматизма.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Драматические сюжеты.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Типы действия и конфликта.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Драматический характер.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Речь в драме.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Ремарки.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Проблема интерпретации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положения «Поэтики» Аристотеля.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Эссе </w:t>
      </w:r>
      <w:proofErr w:type="spellStart"/>
      <w:r w:rsidRPr="00DB2A3C">
        <w:rPr>
          <w:rFonts w:eastAsia="Calibri"/>
          <w:sz w:val="24"/>
          <w:szCs w:val="24"/>
        </w:rPr>
        <w:t>Ф.Ницше</w:t>
      </w:r>
      <w:proofErr w:type="spellEnd"/>
      <w:r w:rsidRPr="00DB2A3C">
        <w:rPr>
          <w:rFonts w:eastAsia="Calibri"/>
          <w:sz w:val="24"/>
          <w:szCs w:val="24"/>
        </w:rPr>
        <w:t xml:space="preserve"> «Рождение трагедии из духа музыки»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</w:t>
      </w:r>
      <w:proofErr w:type="spellStart"/>
      <w:r w:rsidRPr="00DB2A3C">
        <w:rPr>
          <w:rFonts w:eastAsia="Calibri"/>
          <w:sz w:val="24"/>
          <w:szCs w:val="24"/>
        </w:rPr>
        <w:t>Лопе</w:t>
      </w:r>
      <w:proofErr w:type="spellEnd"/>
      <w:r w:rsidRPr="00DB2A3C">
        <w:rPr>
          <w:rFonts w:eastAsia="Calibri"/>
          <w:sz w:val="24"/>
          <w:szCs w:val="24"/>
        </w:rPr>
        <w:t xml:space="preserve"> де Вега об искусстве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Драма в эпоху Шекспира.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Никола </w:t>
      </w:r>
      <w:proofErr w:type="spellStart"/>
      <w:r w:rsidRPr="00DB2A3C">
        <w:rPr>
          <w:rFonts w:eastAsia="Calibri"/>
          <w:sz w:val="24"/>
          <w:szCs w:val="24"/>
        </w:rPr>
        <w:t>Буало</w:t>
      </w:r>
      <w:proofErr w:type="spellEnd"/>
      <w:r w:rsidRPr="00DB2A3C">
        <w:rPr>
          <w:rFonts w:eastAsia="Calibri"/>
          <w:sz w:val="24"/>
          <w:szCs w:val="24"/>
        </w:rPr>
        <w:t>. «Поэтическое искусство».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Мольер о задачах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Г.Э. Лессинг. Основные положения «Гамбургской драматургии».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И.В. Гёте о задачах трагедии.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Ф. Шиллер об искусстве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Драма в системе философских воззрений Гегеля.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В. Гюго о задачах романтической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А.С. Пушкин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Н.В.Гоголь</w:t>
      </w:r>
      <w:proofErr w:type="spellEnd"/>
      <w:r w:rsidRPr="00DB2A3C">
        <w:rPr>
          <w:rFonts w:eastAsia="Calibri"/>
          <w:sz w:val="24"/>
          <w:szCs w:val="24"/>
        </w:rPr>
        <w:t xml:space="preserve"> об искусстве комедии.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В.С.Белинский</w:t>
      </w:r>
      <w:proofErr w:type="spellEnd"/>
      <w:r w:rsidRPr="00DB2A3C">
        <w:rPr>
          <w:rFonts w:eastAsia="Calibri"/>
          <w:sz w:val="24"/>
          <w:szCs w:val="24"/>
        </w:rPr>
        <w:t xml:space="preserve"> об искусстве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А.Н. </w:t>
      </w:r>
      <w:proofErr w:type="gramStart"/>
      <w:r w:rsidRPr="00DB2A3C">
        <w:rPr>
          <w:rFonts w:eastAsia="Calibri"/>
          <w:sz w:val="24"/>
          <w:szCs w:val="24"/>
        </w:rPr>
        <w:t>Островский  о</w:t>
      </w:r>
      <w:proofErr w:type="gramEnd"/>
      <w:r w:rsidRPr="00DB2A3C">
        <w:rPr>
          <w:rFonts w:eastAsia="Calibri"/>
          <w:sz w:val="24"/>
          <w:szCs w:val="24"/>
        </w:rPr>
        <w:t xml:space="preserve"> природе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И.С.Тургенев</w:t>
      </w:r>
      <w:proofErr w:type="spellEnd"/>
      <w:r w:rsidRPr="00DB2A3C">
        <w:rPr>
          <w:rFonts w:eastAsia="Calibri"/>
          <w:sz w:val="24"/>
          <w:szCs w:val="24"/>
        </w:rPr>
        <w:t xml:space="preserve"> о драме.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Г. Ибсен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А.П. Чехов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proofErr w:type="gramStart"/>
      <w:r w:rsidRPr="00DB2A3C">
        <w:rPr>
          <w:rFonts w:eastAsia="Calibri"/>
          <w:sz w:val="24"/>
          <w:szCs w:val="24"/>
        </w:rPr>
        <w:t>А.М.Горький</w:t>
      </w:r>
      <w:proofErr w:type="spellEnd"/>
      <w:r w:rsidRPr="00DB2A3C">
        <w:rPr>
          <w:rFonts w:eastAsia="Calibri"/>
          <w:sz w:val="24"/>
          <w:szCs w:val="24"/>
        </w:rPr>
        <w:t xml:space="preserve">  о</w:t>
      </w:r>
      <w:proofErr w:type="gramEnd"/>
      <w:r w:rsidRPr="00DB2A3C">
        <w:rPr>
          <w:rFonts w:eastAsia="Calibri"/>
          <w:sz w:val="24"/>
          <w:szCs w:val="24"/>
        </w:rPr>
        <w:t xml:space="preserve"> задачах революционной драматургии.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proofErr w:type="spellStart"/>
      <w:r w:rsidRPr="00DB2A3C">
        <w:rPr>
          <w:rFonts w:eastAsia="Calibri"/>
          <w:sz w:val="24"/>
          <w:szCs w:val="24"/>
        </w:rPr>
        <w:t>Дж.Б</w:t>
      </w:r>
      <w:proofErr w:type="spellEnd"/>
      <w:r w:rsidRPr="00DB2A3C">
        <w:rPr>
          <w:rFonts w:eastAsia="Calibri"/>
          <w:sz w:val="24"/>
          <w:szCs w:val="24"/>
        </w:rPr>
        <w:t>. Шоу о природе драматического искусства.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жанры драматических произведений.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Основные структурные элементы драматического произведения.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Особенности экспрессионисткой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>Особенности драматургии абсурда.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</w:t>
      </w:r>
      <w:proofErr w:type="spellStart"/>
      <w:r w:rsidRPr="00DB2A3C">
        <w:rPr>
          <w:rFonts w:eastAsia="Calibri"/>
          <w:sz w:val="24"/>
          <w:szCs w:val="24"/>
        </w:rPr>
        <w:t>Б.Брехт</w:t>
      </w:r>
      <w:proofErr w:type="spellEnd"/>
      <w:r w:rsidRPr="00DB2A3C">
        <w:rPr>
          <w:rFonts w:eastAsia="Calibri"/>
          <w:sz w:val="24"/>
          <w:szCs w:val="24"/>
        </w:rPr>
        <w:t xml:space="preserve"> о задачах драмы.</w:t>
      </w:r>
    </w:p>
    <w:p w:rsidR="00DB2A3C" w:rsidRPr="00DB2A3C" w:rsidRDefault="00DB2A3C" w:rsidP="00DB2A3C">
      <w:pPr>
        <w:numPr>
          <w:ilvl w:val="0"/>
          <w:numId w:val="10"/>
        </w:numPr>
        <w:tabs>
          <w:tab w:val="num" w:pos="432"/>
        </w:tabs>
        <w:ind w:left="0" w:firstLine="0"/>
        <w:rPr>
          <w:rFonts w:eastAsia="Calibri"/>
          <w:b/>
          <w:sz w:val="24"/>
          <w:szCs w:val="24"/>
        </w:rPr>
      </w:pPr>
      <w:r w:rsidRPr="00DB2A3C">
        <w:rPr>
          <w:rFonts w:eastAsia="Calibri"/>
          <w:sz w:val="24"/>
          <w:szCs w:val="24"/>
        </w:rPr>
        <w:t xml:space="preserve"> Особенности и задачи поэтической драмы.</w:t>
      </w:r>
    </w:p>
    <w:p w:rsidR="00DB2A3C" w:rsidRPr="00977A7F" w:rsidRDefault="00DB2A3C" w:rsidP="00DB2A3C">
      <w:pPr>
        <w:jc w:val="both"/>
        <w:rPr>
          <w:b/>
          <w:i/>
          <w:sz w:val="24"/>
          <w:szCs w:val="24"/>
          <w:lang w:eastAsia="ru-RU"/>
        </w:rPr>
      </w:pPr>
    </w:p>
    <w:sectPr w:rsidR="00DB2A3C" w:rsidRPr="00977A7F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17578D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D27BC"/>
    <w:rsid w:val="007D2E50"/>
    <w:rsid w:val="00821AA7"/>
    <w:rsid w:val="009418DA"/>
    <w:rsid w:val="00964057"/>
    <w:rsid w:val="00966D75"/>
    <w:rsid w:val="00977A7F"/>
    <w:rsid w:val="00A34EB5"/>
    <w:rsid w:val="00AC07E7"/>
    <w:rsid w:val="00B85081"/>
    <w:rsid w:val="00C73DA5"/>
    <w:rsid w:val="00D1741C"/>
    <w:rsid w:val="00D35689"/>
    <w:rsid w:val="00DB2A3C"/>
    <w:rsid w:val="00E06E17"/>
    <w:rsid w:val="00E1570B"/>
    <w:rsid w:val="00E8371F"/>
    <w:rsid w:val="00E942C6"/>
    <w:rsid w:val="00EB575D"/>
    <w:rsid w:val="00F1093B"/>
    <w:rsid w:val="00FF2BA5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62EB3-E34E-43B7-B224-2AAAC4EC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2022-07-07T07:41:00Z</dcterms:created>
  <dcterms:modified xsi:type="dcterms:W3CDTF">2022-09-28T15:01:00Z</dcterms:modified>
</cp:coreProperties>
</file>